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C6" w:rsidRDefault="00DB6A02" w:rsidP="005567C6">
      <w:pPr>
        <w:rPr>
          <w:rFonts w:ascii="Arial" w:hAnsi="Arial" w:cs="Arial"/>
          <w:b/>
          <w:color w:val="002060"/>
          <w:sz w:val="44"/>
          <w:szCs w:val="44"/>
        </w:rPr>
      </w:pPr>
      <w:r w:rsidRPr="00DB6A02">
        <w:rPr>
          <w:rFonts w:ascii="Arial" w:hAnsi="Arial" w:cs="Arial"/>
          <w:b/>
          <w:color w:val="002060"/>
          <w:sz w:val="44"/>
          <w:szCs w:val="44"/>
        </w:rPr>
        <w:t>Schutz- und Hygienekonzept</w:t>
      </w:r>
      <w:r w:rsidR="005567C6">
        <w:rPr>
          <w:rFonts w:ascii="Arial" w:hAnsi="Arial" w:cs="Arial"/>
          <w:b/>
          <w:color w:val="002060"/>
          <w:sz w:val="44"/>
          <w:szCs w:val="44"/>
        </w:rPr>
        <w:t xml:space="preserve"> </w:t>
      </w:r>
    </w:p>
    <w:p w:rsidR="005567C6" w:rsidRDefault="00DB6A02" w:rsidP="005567C6">
      <w:pPr>
        <w:rPr>
          <w:rFonts w:ascii="Arial" w:hAnsi="Arial" w:cs="Arial"/>
          <w:b/>
          <w:color w:val="002060"/>
          <w:sz w:val="44"/>
          <w:szCs w:val="44"/>
        </w:rPr>
      </w:pPr>
      <w:r w:rsidRPr="00DB6A02">
        <w:rPr>
          <w:rFonts w:ascii="Arial" w:hAnsi="Arial" w:cs="Arial"/>
          <w:b/>
          <w:color w:val="002060"/>
          <w:sz w:val="44"/>
          <w:szCs w:val="44"/>
        </w:rPr>
        <w:t>der</w:t>
      </w:r>
      <w:r w:rsidR="000670A7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DB6A02">
        <w:rPr>
          <w:rFonts w:ascii="Arial" w:hAnsi="Arial" w:cs="Arial"/>
          <w:b/>
          <w:color w:val="002060"/>
          <w:sz w:val="44"/>
          <w:szCs w:val="44"/>
        </w:rPr>
        <w:t xml:space="preserve">Kirchengemeinde </w:t>
      </w:r>
    </w:p>
    <w:p w:rsidR="00D6089F" w:rsidRPr="00D6089F" w:rsidRDefault="00DB6A02" w:rsidP="005567C6">
      <w:pPr>
        <w:rPr>
          <w:rFonts w:ascii="Arial" w:hAnsi="Arial" w:cs="Arial"/>
          <w:b/>
          <w:color w:val="002060"/>
          <w:sz w:val="44"/>
          <w:szCs w:val="44"/>
        </w:rPr>
      </w:pPr>
      <w:r w:rsidRPr="00DB6A02">
        <w:rPr>
          <w:rFonts w:ascii="Arial" w:hAnsi="Arial" w:cs="Arial"/>
          <w:b/>
          <w:color w:val="002060"/>
          <w:sz w:val="44"/>
          <w:szCs w:val="44"/>
        </w:rPr>
        <w:t>Kassel Ba</w:t>
      </w:r>
      <w:r w:rsidR="005567C6">
        <w:rPr>
          <w:rFonts w:ascii="Arial" w:hAnsi="Arial" w:cs="Arial"/>
          <w:b/>
          <w:color w:val="002060"/>
          <w:sz w:val="44"/>
          <w:szCs w:val="44"/>
        </w:rPr>
        <w:t xml:space="preserve">d </w:t>
      </w:r>
      <w:r w:rsidRPr="00DB6A02">
        <w:rPr>
          <w:rFonts w:ascii="Arial" w:hAnsi="Arial" w:cs="Arial"/>
          <w:b/>
          <w:color w:val="002060"/>
          <w:sz w:val="44"/>
          <w:szCs w:val="44"/>
        </w:rPr>
        <w:t>Wilhelmshöhe</w:t>
      </w:r>
    </w:p>
    <w:p w:rsidR="00D6089F" w:rsidRDefault="00D6089F" w:rsidP="00D6089F">
      <w:pPr>
        <w:rPr>
          <w:rFonts w:ascii="Arial" w:hAnsi="Arial" w:cs="Arial"/>
          <w:color w:val="002F5D"/>
          <w:szCs w:val="24"/>
        </w:rPr>
      </w:pPr>
    </w:p>
    <w:p w:rsidR="00FA3066" w:rsidRDefault="00D6089F" w:rsidP="00D6089F">
      <w:pPr>
        <w:pStyle w:val="berschrift2"/>
        <w:spacing w:before="0" w:line="240" w:lineRule="auto"/>
        <w:rPr>
          <w:rFonts w:ascii="Arial" w:hAnsi="Arial" w:cs="Arial"/>
          <w:b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color w:val="002F5D"/>
          <w:sz w:val="28"/>
          <w:szCs w:val="28"/>
        </w:rPr>
        <w:t xml:space="preserve">Zum Schutz der BesucherInnen von Gottesdiensten </w:t>
      </w:r>
      <w:r w:rsidRPr="00D6089F">
        <w:rPr>
          <w:rFonts w:ascii="Arial" w:hAnsi="Arial" w:cs="Arial"/>
          <w:b w:val="0"/>
          <w:bCs/>
          <w:color w:val="002F5D"/>
          <w:sz w:val="28"/>
          <w:szCs w:val="28"/>
        </w:rPr>
        <w:t>und unserer MitarbeiterInnen</w:t>
      </w:r>
      <w:r w:rsidRPr="00D6089F">
        <w:rPr>
          <w:rFonts w:ascii="Arial" w:hAnsi="Arial" w:cs="Arial"/>
          <w:b w:val="0"/>
          <w:color w:val="002F5D"/>
          <w:sz w:val="28"/>
          <w:szCs w:val="28"/>
        </w:rPr>
        <w:t xml:space="preserve"> vor einer weiteren Ausbreitung des Covid-19 Virus verpflichten wir uns, die folgenden Infektionsschutzgrundsätze und Hygieneregeln einzuhalten.</w:t>
      </w:r>
      <w:r w:rsidR="00FA3066">
        <w:rPr>
          <w:rFonts w:ascii="Arial" w:hAnsi="Arial" w:cs="Arial"/>
          <w:b w:val="0"/>
          <w:color w:val="002F5D"/>
          <w:sz w:val="28"/>
          <w:szCs w:val="28"/>
        </w:rPr>
        <w:t xml:space="preserve"> Damit schließen wir uns den Regelungen</w:t>
      </w:r>
    </w:p>
    <w:p w:rsidR="00D6089F" w:rsidRPr="00D6089F" w:rsidRDefault="00FA3066" w:rsidP="00D6089F">
      <w:pPr>
        <w:pStyle w:val="berschrift2"/>
        <w:spacing w:before="0" w:line="240" w:lineRule="auto"/>
        <w:rPr>
          <w:rFonts w:ascii="Arial" w:eastAsia="Times New Roman" w:hAnsi="Arial" w:cs="Arial"/>
          <w:b w:val="0"/>
          <w:color w:val="002F5D"/>
          <w:sz w:val="28"/>
          <w:szCs w:val="28"/>
          <w:lang w:eastAsia="de-DE"/>
        </w:rPr>
      </w:pPr>
      <w:r>
        <w:rPr>
          <w:rFonts w:ascii="Arial" w:hAnsi="Arial" w:cs="Arial"/>
          <w:b w:val="0"/>
          <w:color w:val="002F5D"/>
          <w:sz w:val="28"/>
          <w:szCs w:val="28"/>
        </w:rPr>
        <w:t>der Landeskirche</w:t>
      </w:r>
      <w:r w:rsidR="0048553B">
        <w:rPr>
          <w:rFonts w:ascii="Arial" w:hAnsi="Arial" w:cs="Arial"/>
          <w:b w:val="0"/>
          <w:color w:val="002F5D"/>
          <w:sz w:val="28"/>
          <w:szCs w:val="28"/>
        </w:rPr>
        <w:t xml:space="preserve"> in Kurhessen Waldeck</w:t>
      </w:r>
      <w:r>
        <w:rPr>
          <w:rFonts w:ascii="Arial" w:hAnsi="Arial" w:cs="Arial"/>
          <w:b w:val="0"/>
          <w:color w:val="002F5D"/>
          <w:sz w:val="28"/>
          <w:szCs w:val="28"/>
        </w:rPr>
        <w:t xml:space="preserve"> an. </w:t>
      </w:r>
    </w:p>
    <w:p w:rsidR="005567C6" w:rsidRDefault="005567C6" w:rsidP="005567C6">
      <w:pPr>
        <w:pStyle w:val="berschrift2"/>
        <w:spacing w:before="0" w:line="240" w:lineRule="auto"/>
        <w:rPr>
          <w:rFonts w:ascii="Arial" w:eastAsia="Times New Roman" w:hAnsi="Arial" w:cs="Arial"/>
          <w:color w:val="002060"/>
          <w:sz w:val="32"/>
          <w:szCs w:val="32"/>
          <w:lang w:eastAsia="de-DE"/>
        </w:rPr>
      </w:pPr>
    </w:p>
    <w:p w:rsidR="001E4BED" w:rsidRPr="005567C6" w:rsidRDefault="00DB6A02" w:rsidP="005567C6">
      <w:pPr>
        <w:pStyle w:val="berschrift2"/>
        <w:spacing w:before="0" w:line="240" w:lineRule="auto"/>
        <w:rPr>
          <w:rFonts w:ascii="Arial" w:eastAsia="Times New Roman" w:hAnsi="Arial" w:cs="Arial"/>
          <w:color w:val="002060"/>
          <w:sz w:val="30"/>
          <w:szCs w:val="30"/>
          <w:lang w:eastAsia="de-DE"/>
        </w:rPr>
      </w:pPr>
      <w:r w:rsidRPr="005567C6">
        <w:rPr>
          <w:rFonts w:ascii="Arial" w:eastAsia="Times New Roman" w:hAnsi="Arial" w:cs="Arial"/>
          <w:color w:val="002060"/>
          <w:sz w:val="30"/>
          <w:szCs w:val="30"/>
          <w:lang w:eastAsia="de-DE"/>
        </w:rPr>
        <w:t>Die Maßnahmen im Überblick:</w:t>
      </w:r>
      <w:r w:rsidR="001E4BED" w:rsidRPr="005567C6">
        <w:rPr>
          <w:rFonts w:ascii="Arial" w:eastAsia="Times New Roman" w:hAnsi="Arial" w:cs="Arial"/>
          <w:color w:val="002060"/>
          <w:sz w:val="30"/>
          <w:szCs w:val="30"/>
          <w:lang w:eastAsia="de-DE"/>
        </w:rPr>
        <w:t xml:space="preserve"> </w:t>
      </w:r>
    </w:p>
    <w:p w:rsidR="001E4BED" w:rsidRPr="005567C6" w:rsidRDefault="001E4BED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:rsidR="005F4EB7" w:rsidRPr="005567C6" w:rsidRDefault="005F4EB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Wir stellen den</w:t>
      </w:r>
      <w:r w:rsidR="002D7C04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Mindestabstand</w:t>
      </w: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von 1,5 Metern zwischen Personen sicher.</w:t>
      </w:r>
    </w:p>
    <w:p w:rsidR="0048553B" w:rsidRPr="005567C6" w:rsidRDefault="0048553B" w:rsidP="0048553B">
      <w:pPr>
        <w:pStyle w:val="berschrift1"/>
        <w:spacing w:before="0" w:beforeAutospacing="0" w:after="0" w:afterAutospacing="0" w:line="280" w:lineRule="exact"/>
        <w:ind w:left="720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:rsidR="00C0026B" w:rsidRPr="005567C6" w:rsidRDefault="001A0485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Die zulässige Höchstzahl, die sich aus dem Mindestabstand ergibt, liegt für die Christuskirche bei 70 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Personen, in </w:t>
      </w:r>
      <w:r w:rsidR="00C0026B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der Schlosskapelle bei 40 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Personen und im </w:t>
      </w:r>
      <w:r w:rsidR="00C0026B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Bergpark 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zu</w:t>
      </w:r>
      <w:r w:rsidR="00C0026B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O</w:t>
      </w:r>
      <w:r w:rsidR="00C0026B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pen Air Gottesdiensten bei 50 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Personen</w:t>
      </w:r>
      <w:r w:rsidR="0048553B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.</w:t>
      </w:r>
    </w:p>
    <w:p w:rsidR="0048553B" w:rsidRPr="005567C6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:rsidR="00FA3066" w:rsidRPr="005567C6" w:rsidRDefault="00FA3066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Maximal 3 Personen eines Hausstandes gelten als eine Person. </w:t>
      </w:r>
    </w:p>
    <w:p w:rsidR="0048553B" w:rsidRPr="005567C6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:rsidR="00FA3066" w:rsidRPr="005567C6" w:rsidRDefault="00FA3066" w:rsidP="005567C6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Eine </w:t>
      </w:r>
      <w:r w:rsidR="00D34BE7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Mund-Nasen-Bedeckung</w:t>
      </w: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ist während des Aufenthaltes in</w:t>
      </w:r>
      <w:r w:rsidR="0048553B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den Gottesdiensten </w:t>
      </w: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zu tragen.</w:t>
      </w:r>
      <w:r w:rsidR="00D34BE7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</w:t>
      </w:r>
      <w:r w:rsidR="005567C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Bei Open Air Gottesdiensten im Bergpark wird das Tragen einer Mund-Nasen-Bedeckung empfohlen.  </w:t>
      </w:r>
    </w:p>
    <w:p w:rsidR="0048553B" w:rsidRPr="005567C6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:rsidR="00D34BE7" w:rsidRPr="005567C6" w:rsidRDefault="00D34BE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Vor dem Betreten der 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Gottesdienstorte</w:t>
      </w: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</w:t>
      </w:r>
      <w:r w:rsidR="00B3716E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können sich </w:t>
      </w:r>
      <w:r w:rsidR="001A0485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BesucherInnen des Gottesdienstes</w:t>
      </w: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und MitarbeiterInnen die Hände</w:t>
      </w:r>
      <w:r w:rsidR="00B3716E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desinfizieren</w:t>
      </w: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.</w:t>
      </w:r>
    </w:p>
    <w:p w:rsidR="0048553B" w:rsidRPr="005567C6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:rsidR="00D34BE7" w:rsidRPr="005567C6" w:rsidRDefault="00D34BE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Die Empore bleibt für BesucherInnen des Gottesdienstes geschlossen.</w:t>
      </w:r>
    </w:p>
    <w:p w:rsidR="0048553B" w:rsidRPr="005567C6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:rsidR="00D6089F" w:rsidRPr="005567C6" w:rsidRDefault="00D34BE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Wir verzichten auf das Singen von Liedern. Es werden keine Gesangbücher ausgeteilt. </w:t>
      </w:r>
    </w:p>
    <w:p w:rsidR="0048553B" w:rsidRPr="005567C6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:rsidR="00D34BE7" w:rsidRPr="005567C6" w:rsidRDefault="00D34BE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Wir sammeln eine Kollekte am Ausgang kontaktlos ein.</w:t>
      </w:r>
    </w:p>
    <w:p w:rsidR="0048553B" w:rsidRPr="005567C6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:rsidR="00845B5F" w:rsidRPr="005567C6" w:rsidRDefault="00D34BE7" w:rsidP="00C850C5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Die Gottesdienstbesucher verlassen die Kirche nach dem Gottesdienst unter Einhaltung des Mindestabstands durch die Seitentür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en oder den Haupteingang unter Beachtung des Mindestabstande</w:t>
      </w:r>
      <w:r w:rsidR="005567C6">
        <w:rPr>
          <w:rFonts w:ascii="Arial" w:hAnsi="Arial" w:cs="Arial"/>
          <w:b w:val="0"/>
          <w:bCs w:val="0"/>
          <w:color w:val="002F5D"/>
          <w:sz w:val="30"/>
          <w:szCs w:val="30"/>
        </w:rPr>
        <w:t>s.</w:t>
      </w:r>
    </w:p>
    <w:p w:rsidR="0032147E" w:rsidRDefault="00B603EC" w:rsidP="0032147E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32"/>
          <w:szCs w:val="32"/>
          <w:lang w:eastAsia="de-DE"/>
        </w:rPr>
      </w:pPr>
      <w:r w:rsidRPr="00D6089F">
        <w:rPr>
          <w:rFonts w:ascii="Arial" w:eastAsia="Times New Roman" w:hAnsi="Arial" w:cs="Arial"/>
          <w:color w:val="002060"/>
          <w:sz w:val="32"/>
          <w:szCs w:val="32"/>
          <w:lang w:eastAsia="de-DE"/>
        </w:rPr>
        <w:lastRenderedPageBreak/>
        <w:t xml:space="preserve">Maßnahmen zur Gewährleistung des Mindestabstands </w:t>
      </w:r>
      <w:r w:rsidR="00845B5F" w:rsidRPr="00D6089F">
        <w:rPr>
          <w:rFonts w:ascii="Arial" w:eastAsia="Times New Roman" w:hAnsi="Arial" w:cs="Arial"/>
          <w:color w:val="002060"/>
          <w:sz w:val="32"/>
          <w:szCs w:val="32"/>
          <w:lang w:eastAsia="de-DE"/>
        </w:rPr>
        <w:br/>
      </w:r>
      <w:r w:rsidR="00794D75" w:rsidRPr="00D6089F">
        <w:rPr>
          <w:rFonts w:ascii="Arial" w:eastAsia="Times New Roman" w:hAnsi="Arial" w:cs="Arial"/>
          <w:color w:val="002060"/>
          <w:sz w:val="32"/>
          <w:szCs w:val="32"/>
          <w:lang w:eastAsia="de-DE"/>
        </w:rPr>
        <w:t>von 1,5 m</w:t>
      </w:r>
    </w:p>
    <w:p w:rsidR="0048553B" w:rsidRPr="0048553B" w:rsidRDefault="0048553B" w:rsidP="0048553B">
      <w:pPr>
        <w:rPr>
          <w:lang w:eastAsia="de-DE"/>
        </w:rPr>
      </w:pPr>
    </w:p>
    <w:p w:rsidR="00CA4D95" w:rsidRPr="0048553B" w:rsidRDefault="00D34BE7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</w:rPr>
      </w:pPr>
      <w:r w:rsidRPr="0048553B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Wir stellen den Mindestabstand von 1,5 Metern zwischen Personen sicher, indem die Plätze markiert sind. Die BesucherInnen gehen einzeln unter Einhaltung des Abstandes in die Kirche hinein und hinaus. 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ind w:left="567"/>
        <w:rPr>
          <w:rFonts w:ascii="Arial" w:hAnsi="Arial" w:cs="Arial"/>
        </w:rPr>
      </w:pPr>
    </w:p>
    <w:p w:rsidR="00DB6A02" w:rsidRPr="00F5106F" w:rsidRDefault="00DB6A02" w:rsidP="0032147E">
      <w:pPr>
        <w:rPr>
          <w:rFonts w:ascii="Arial" w:hAnsi="Arial" w:cs="Arial"/>
          <w:lang w:eastAsia="de-DE"/>
        </w:rPr>
      </w:pPr>
    </w:p>
    <w:p w:rsidR="0048553B" w:rsidRDefault="00D236FF" w:rsidP="001A0485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32"/>
          <w:szCs w:val="32"/>
          <w:lang w:eastAsia="de-DE"/>
        </w:rPr>
      </w:pPr>
      <w:r w:rsidRPr="00D6089F">
        <w:rPr>
          <w:rFonts w:ascii="Arial" w:eastAsia="Times New Roman" w:hAnsi="Arial" w:cs="Arial"/>
          <w:color w:val="002060"/>
          <w:sz w:val="32"/>
          <w:szCs w:val="32"/>
          <w:lang w:eastAsia="de-DE"/>
        </w:rPr>
        <w:t>Mund-Nasen-Bedeckungen und Persönliche Schutzausrüstung (PSA</w:t>
      </w:r>
      <w:r w:rsidR="0048553B">
        <w:rPr>
          <w:rFonts w:ascii="Arial" w:eastAsia="Times New Roman" w:hAnsi="Arial" w:cs="Arial"/>
          <w:color w:val="002060"/>
          <w:sz w:val="32"/>
          <w:szCs w:val="32"/>
          <w:lang w:eastAsia="de-DE"/>
        </w:rPr>
        <w:t>)</w:t>
      </w:r>
    </w:p>
    <w:p w:rsidR="0048553B" w:rsidRPr="0048553B" w:rsidRDefault="0048553B" w:rsidP="0048553B">
      <w:pPr>
        <w:rPr>
          <w:lang w:eastAsia="de-DE"/>
        </w:rPr>
      </w:pPr>
    </w:p>
    <w:p w:rsidR="001A0485" w:rsidRDefault="00FA3066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48553B">
        <w:rPr>
          <w:rFonts w:ascii="Arial" w:hAnsi="Arial" w:cs="Arial"/>
          <w:b w:val="0"/>
          <w:bCs w:val="0"/>
          <w:color w:val="002F5D"/>
          <w:sz w:val="28"/>
          <w:szCs w:val="28"/>
        </w:rPr>
        <w:t>Eine Mund-Nasen-Bedeckung ist während des gesamte</w:t>
      </w:r>
      <w:r w:rsidR="0048553B" w:rsidRPr="0048553B">
        <w:rPr>
          <w:rFonts w:ascii="Arial" w:hAnsi="Arial" w:cs="Arial"/>
          <w:b w:val="0"/>
          <w:bCs w:val="0"/>
          <w:color w:val="002F5D"/>
          <w:sz w:val="28"/>
          <w:szCs w:val="28"/>
        </w:rPr>
        <w:t>n</w:t>
      </w:r>
      <w:r w:rsidRPr="0048553B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 Aufenthaltes zu tragen.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48553B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Schutzmasken sind mitzubringen, es liegen für Einzelfälle aber auch einfache Masken bereit.  </w:t>
      </w:r>
    </w:p>
    <w:p w:rsidR="00D6089F" w:rsidRPr="00D6089F" w:rsidRDefault="00D6089F" w:rsidP="00F5106F">
      <w:pPr>
        <w:spacing w:after="0" w:line="240" w:lineRule="auto"/>
        <w:outlineLvl w:val="0"/>
        <w:rPr>
          <w:rFonts w:ascii="Arial" w:eastAsia="Times New Roman" w:hAnsi="Arial" w:cs="Arial"/>
          <w:b/>
          <w:color w:val="002F5D"/>
          <w:kern w:val="36"/>
          <w:sz w:val="32"/>
          <w:szCs w:val="32"/>
          <w:lang w:eastAsia="de-DE"/>
        </w:rPr>
      </w:pPr>
    </w:p>
    <w:p w:rsidR="001E4BED" w:rsidRDefault="009E6C25" w:rsidP="001E4BED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32"/>
          <w:szCs w:val="32"/>
          <w:lang w:eastAsia="de-DE"/>
        </w:rPr>
      </w:pPr>
      <w:r w:rsidRPr="00D6089F">
        <w:rPr>
          <w:rFonts w:ascii="Arial" w:eastAsia="Times New Roman" w:hAnsi="Arial" w:cs="Arial"/>
          <w:color w:val="002060"/>
          <w:sz w:val="32"/>
          <w:szCs w:val="32"/>
          <w:lang w:eastAsia="de-DE"/>
        </w:rPr>
        <w:t>Handhygiene</w:t>
      </w:r>
    </w:p>
    <w:p w:rsidR="0048553B" w:rsidRPr="0048553B" w:rsidRDefault="0048553B" w:rsidP="0048553B">
      <w:pPr>
        <w:rPr>
          <w:lang w:eastAsia="de-DE"/>
        </w:rPr>
      </w:pPr>
    </w:p>
    <w:p w:rsidR="001E4BED" w:rsidRPr="00D6089F" w:rsidRDefault="001E4BED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Vor dem Betreten der Kirche </w:t>
      </w:r>
      <w:r w:rsidR="00B3716E"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empfehlen wir, dass sich </w:t>
      </w: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>alle BesucherInnen des Gottesdienstes und MitarbeiterInnen die Hände</w:t>
      </w:r>
      <w:r w:rsidR="00B3716E"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 desinfizieren</w:t>
      </w: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>.</w:t>
      </w:r>
    </w:p>
    <w:p w:rsidR="00CB3517" w:rsidRPr="00D6089F" w:rsidRDefault="00CB3517" w:rsidP="0032147E">
      <w:pPr>
        <w:rPr>
          <w:rFonts w:ascii="Arial" w:hAnsi="Arial" w:cs="Arial"/>
          <w:sz w:val="32"/>
          <w:szCs w:val="32"/>
          <w:lang w:eastAsia="de-DE"/>
        </w:rPr>
      </w:pPr>
    </w:p>
    <w:p w:rsidR="00CB3517" w:rsidRPr="0048553B" w:rsidRDefault="009E6C25" w:rsidP="00CA4D95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color w:val="002F5D"/>
          <w:sz w:val="32"/>
          <w:szCs w:val="32"/>
          <w:lang w:eastAsia="de-DE"/>
        </w:rPr>
      </w:pPr>
      <w:r w:rsidRPr="00D6089F">
        <w:rPr>
          <w:rFonts w:ascii="Arial" w:eastAsia="Times New Roman" w:hAnsi="Arial" w:cs="Arial"/>
          <w:b/>
          <w:color w:val="002060"/>
          <w:sz w:val="32"/>
          <w:szCs w:val="32"/>
          <w:lang w:eastAsia="de-DE"/>
        </w:rPr>
        <w:t>Sonstige</w:t>
      </w:r>
      <w:r w:rsidR="009B2284" w:rsidRPr="00D6089F">
        <w:rPr>
          <w:rFonts w:ascii="Arial" w:eastAsia="Times New Roman" w:hAnsi="Arial" w:cs="Arial"/>
          <w:b/>
          <w:color w:val="002060"/>
          <w:sz w:val="32"/>
          <w:szCs w:val="32"/>
          <w:lang w:eastAsia="de-DE"/>
        </w:rPr>
        <w:t xml:space="preserve"> Arbeit</w:t>
      </w:r>
      <w:r w:rsidR="00B8222A" w:rsidRPr="00D6089F">
        <w:rPr>
          <w:rFonts w:ascii="Arial" w:eastAsia="Times New Roman" w:hAnsi="Arial" w:cs="Arial"/>
          <w:b/>
          <w:color w:val="002060"/>
          <w:sz w:val="32"/>
          <w:szCs w:val="32"/>
          <w:lang w:eastAsia="de-DE"/>
        </w:rPr>
        <w:t>s</w:t>
      </w:r>
      <w:r w:rsidR="009B2284" w:rsidRPr="00D6089F">
        <w:rPr>
          <w:rFonts w:ascii="Arial" w:eastAsia="Times New Roman" w:hAnsi="Arial" w:cs="Arial"/>
          <w:b/>
          <w:color w:val="002060"/>
          <w:sz w:val="32"/>
          <w:szCs w:val="32"/>
          <w:lang w:eastAsia="de-DE"/>
        </w:rPr>
        <w:t>schutz- und Hygienemaßnahme</w:t>
      </w:r>
      <w:r w:rsidR="00CA4D95" w:rsidRPr="00D6089F">
        <w:rPr>
          <w:rFonts w:ascii="Arial" w:eastAsia="Times New Roman" w:hAnsi="Arial" w:cs="Arial"/>
          <w:b/>
          <w:color w:val="002060"/>
          <w:sz w:val="32"/>
          <w:szCs w:val="32"/>
          <w:lang w:eastAsia="de-DE"/>
        </w:rPr>
        <w:t>n</w:t>
      </w:r>
    </w:p>
    <w:p w:rsidR="0048553B" w:rsidRPr="0048553B" w:rsidRDefault="0048553B" w:rsidP="0048553B">
      <w:pPr>
        <w:pStyle w:val="Listenabsatz"/>
        <w:ind w:left="360"/>
        <w:rPr>
          <w:rFonts w:ascii="Arial" w:eastAsia="Times New Roman" w:hAnsi="Arial" w:cs="Arial"/>
          <w:color w:val="002F5D"/>
          <w:sz w:val="32"/>
          <w:szCs w:val="32"/>
          <w:lang w:eastAsia="de-DE"/>
        </w:rPr>
      </w:pPr>
    </w:p>
    <w:p w:rsidR="001E4BED" w:rsidRPr="00D6089F" w:rsidRDefault="001E4BED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>Die Empore bleibt für BesucherInnen des Gottesdienstes geschlossen.</w:t>
      </w:r>
    </w:p>
    <w:p w:rsid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1E4BED" w:rsidRPr="00D6089F" w:rsidRDefault="001E4BED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Wir verzichten auf das Singen von Liedern. Es werden keine Gesangbücher ausgeteilt. </w:t>
      </w:r>
    </w:p>
    <w:p w:rsid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1E4BED" w:rsidRPr="00D6089F" w:rsidRDefault="001E4BED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>Wir sammeln eine Kollekte am Ausgang kontaktlos ein.</w:t>
      </w:r>
    </w:p>
    <w:p w:rsid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1E4BED" w:rsidRDefault="001E4BED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>Die Gottesdienstbesucher verlassen die Kirche nach dem Gottesdienst unter Einhaltung des Mindestabstands durch die Seitentür</w:t>
      </w:r>
      <w:r w:rsidR="0048553B">
        <w:rPr>
          <w:rFonts w:ascii="Arial" w:hAnsi="Arial" w:cs="Arial"/>
          <w:b w:val="0"/>
          <w:bCs w:val="0"/>
          <w:color w:val="002F5D"/>
          <w:sz w:val="28"/>
          <w:szCs w:val="28"/>
        </w:rPr>
        <w:t>en oder den Hauptausgang.</w:t>
      </w:r>
    </w:p>
    <w:p w:rsidR="005567C6" w:rsidRDefault="005567C6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5567C6" w:rsidRDefault="005567C6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5567C6" w:rsidRDefault="005567C6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5567C6" w:rsidRDefault="005567C6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5567C6" w:rsidRDefault="005567C6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5567C6" w:rsidRDefault="005567C6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5567C6" w:rsidRPr="00D6089F" w:rsidRDefault="005567C6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5567C6" w:rsidRPr="00D6089F" w:rsidRDefault="005567C6" w:rsidP="005567C6">
      <w:pPr>
        <w:pStyle w:val="berschrift2"/>
        <w:spacing w:before="0" w:line="240" w:lineRule="auto"/>
        <w:rPr>
          <w:rFonts w:ascii="Arial" w:hAnsi="Arial" w:cs="Arial"/>
          <w:color w:val="002060"/>
          <w:sz w:val="32"/>
          <w:szCs w:val="32"/>
        </w:rPr>
      </w:pPr>
      <w:r w:rsidRPr="00D6089F">
        <w:rPr>
          <w:rFonts w:ascii="Arial" w:hAnsi="Arial" w:cs="Arial"/>
          <w:color w:val="002060"/>
          <w:sz w:val="32"/>
          <w:szCs w:val="32"/>
        </w:rPr>
        <w:lastRenderedPageBreak/>
        <w:t>Unsere Ansprechpartner zum Infektions- bzw. Hygieneschutz</w:t>
      </w:r>
    </w:p>
    <w:p w:rsidR="005567C6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Cs w:val="21"/>
          <w:lang w:eastAsia="de-DE"/>
        </w:rPr>
      </w:pPr>
    </w:p>
    <w:p w:rsidR="005567C6" w:rsidRPr="00D6089F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>Name: Küsterin Olga Turn</w:t>
      </w:r>
    </w:p>
    <w:p w:rsidR="005567C6" w:rsidRPr="00D6089F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>Telefon: 0561-32406</w:t>
      </w:r>
    </w:p>
    <w:p w:rsidR="005567C6" w:rsidRPr="00D6089F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</w:p>
    <w:p w:rsidR="005567C6" w:rsidRPr="00D6089F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 xml:space="preserve">Name: Küster Jörg Riehm </w:t>
      </w:r>
    </w:p>
    <w:p w:rsidR="005567C6" w:rsidRPr="00D6089F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 xml:space="preserve">Telefon: 0178-4056215 </w:t>
      </w:r>
    </w:p>
    <w:p w:rsidR="005567C6" w:rsidRPr="00D6089F" w:rsidRDefault="005567C6" w:rsidP="005567C6">
      <w:pPr>
        <w:rPr>
          <w:rFonts w:ascii="Arial" w:hAnsi="Arial" w:cs="Arial"/>
          <w:color w:val="002F5D"/>
          <w:sz w:val="28"/>
          <w:szCs w:val="28"/>
        </w:rPr>
      </w:pPr>
    </w:p>
    <w:p w:rsidR="005567C6" w:rsidRPr="00D6089F" w:rsidRDefault="005567C6" w:rsidP="005567C6">
      <w:pPr>
        <w:rPr>
          <w:rFonts w:ascii="Arial" w:hAnsi="Arial" w:cs="Arial"/>
          <w:color w:val="002F5D"/>
          <w:sz w:val="28"/>
          <w:szCs w:val="28"/>
        </w:rPr>
      </w:pPr>
      <w:r w:rsidRPr="00D6089F">
        <w:rPr>
          <w:rFonts w:ascii="Arial" w:hAnsi="Arial" w:cs="Arial"/>
          <w:color w:val="002F5D"/>
          <w:sz w:val="28"/>
          <w:szCs w:val="28"/>
        </w:rPr>
        <w:t>Name: Pfarrer Jan-Daniel Setzer</w:t>
      </w:r>
    </w:p>
    <w:p w:rsidR="005567C6" w:rsidRDefault="005567C6" w:rsidP="005567C6">
      <w:pPr>
        <w:tabs>
          <w:tab w:val="center" w:pos="4536"/>
        </w:tabs>
        <w:rPr>
          <w:rFonts w:ascii="Arial" w:hAnsi="Arial" w:cs="Arial"/>
          <w:lang w:eastAsia="de-DE"/>
        </w:rPr>
      </w:pPr>
      <w:r w:rsidRPr="00D6089F">
        <w:rPr>
          <w:rFonts w:ascii="Arial" w:hAnsi="Arial" w:cs="Arial"/>
          <w:color w:val="002F5D"/>
          <w:sz w:val="28"/>
          <w:szCs w:val="28"/>
        </w:rPr>
        <w:t>Telefon: 0561-32</w:t>
      </w:r>
      <w:r>
        <w:rPr>
          <w:rFonts w:ascii="Arial" w:hAnsi="Arial" w:cs="Arial"/>
          <w:color w:val="002F5D"/>
          <w:sz w:val="28"/>
          <w:szCs w:val="28"/>
        </w:rPr>
        <w:t>79</w:t>
      </w:r>
      <w:r>
        <w:rPr>
          <w:rFonts w:ascii="Arial" w:hAnsi="Arial" w:cs="Arial"/>
          <w:color w:val="002F5D"/>
          <w:sz w:val="28"/>
          <w:szCs w:val="28"/>
        </w:rPr>
        <w:t>2</w:t>
      </w:r>
      <w:r w:rsidRPr="005567C6">
        <w:rPr>
          <w:rFonts w:ascii="Arial" w:hAnsi="Arial" w:cs="Arial"/>
          <w:lang w:eastAsia="de-DE"/>
        </w:rPr>
        <w:t xml:space="preserve"> </w:t>
      </w:r>
    </w:p>
    <w:p w:rsidR="005567C6" w:rsidRDefault="005567C6" w:rsidP="005567C6">
      <w:pPr>
        <w:tabs>
          <w:tab w:val="center" w:pos="4536"/>
        </w:tabs>
        <w:rPr>
          <w:rFonts w:ascii="Arial" w:hAnsi="Arial" w:cs="Arial"/>
          <w:lang w:eastAsia="de-DE"/>
        </w:rPr>
      </w:pPr>
    </w:p>
    <w:p w:rsidR="005567C6" w:rsidRPr="00CA4D95" w:rsidRDefault="005567C6" w:rsidP="005567C6">
      <w:pPr>
        <w:tabs>
          <w:tab w:val="center" w:pos="4536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Kassel, </w:t>
      </w:r>
      <w:r>
        <w:rPr>
          <w:rFonts w:ascii="Arial" w:hAnsi="Arial" w:cs="Arial"/>
          <w:lang w:eastAsia="de-DE"/>
        </w:rPr>
        <w:t>5</w:t>
      </w:r>
      <w:r>
        <w:rPr>
          <w:rFonts w:ascii="Arial" w:hAnsi="Arial" w:cs="Arial"/>
          <w:lang w:eastAsia="de-DE"/>
        </w:rPr>
        <w:t xml:space="preserve">. </w:t>
      </w:r>
      <w:r>
        <w:rPr>
          <w:rFonts w:ascii="Arial" w:hAnsi="Arial" w:cs="Arial"/>
          <w:lang w:eastAsia="de-DE"/>
        </w:rPr>
        <w:t xml:space="preserve">Juni </w:t>
      </w:r>
      <w:r>
        <w:rPr>
          <w:rFonts w:ascii="Arial" w:hAnsi="Arial" w:cs="Arial"/>
          <w:lang w:eastAsia="de-DE"/>
        </w:rPr>
        <w:t>2020</w:t>
      </w:r>
      <w:r>
        <w:rPr>
          <w:rFonts w:ascii="Arial" w:hAnsi="Arial" w:cs="Arial"/>
          <w:lang w:eastAsia="de-DE"/>
        </w:rPr>
        <w:tab/>
        <w:t xml:space="preserve">                   </w:t>
      </w:r>
      <w:bookmarkStart w:id="0" w:name="_GoBack"/>
      <w:bookmarkEnd w:id="0"/>
      <w:r>
        <w:rPr>
          <w:rFonts w:ascii="Arial" w:hAnsi="Arial" w:cs="Arial"/>
          <w:lang w:eastAsia="de-DE"/>
        </w:rPr>
        <w:t xml:space="preserve">                              </w:t>
      </w:r>
      <w:r>
        <w:rPr>
          <w:noProof/>
        </w:rPr>
        <w:drawing>
          <wp:inline distT="0" distB="0" distL="0" distR="0" wp14:anchorId="7C5CE123" wp14:editId="1235F1A8">
            <wp:extent cx="1887495" cy="742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88" cy="7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C6" w:rsidRPr="00D6089F" w:rsidRDefault="005567C6" w:rsidP="005567C6">
      <w:pPr>
        <w:spacing w:after="0" w:line="240" w:lineRule="auto"/>
        <w:rPr>
          <w:rFonts w:ascii="Arial" w:hAnsi="Arial" w:cs="Arial"/>
          <w:color w:val="002F5D"/>
        </w:rPr>
      </w:pPr>
      <w:r w:rsidRPr="00D6089F">
        <w:rPr>
          <w:rFonts w:ascii="Arial" w:hAnsi="Arial" w:cs="Arial"/>
          <w:color w:val="002F5D"/>
        </w:rPr>
        <w:t>________________________</w:t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  <w:t>_______________________________________</w:t>
      </w:r>
    </w:p>
    <w:p w:rsidR="005567C6" w:rsidRPr="0048553B" w:rsidRDefault="005567C6" w:rsidP="005567C6">
      <w:pPr>
        <w:spacing w:after="0" w:line="240" w:lineRule="auto"/>
        <w:rPr>
          <w:rFonts w:ascii="Arial" w:hAnsi="Arial" w:cs="Arial"/>
          <w:color w:val="002F5D"/>
        </w:rPr>
      </w:pPr>
      <w:r w:rsidRPr="00D6089F">
        <w:rPr>
          <w:rFonts w:ascii="Arial" w:hAnsi="Arial" w:cs="Arial"/>
          <w:color w:val="002F5D"/>
        </w:rPr>
        <w:t>Ort, Datum</w:t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  <w:t>Unterschrift – geschäftsführender Pfarrer</w:t>
      </w:r>
    </w:p>
    <w:p w:rsidR="005567C6" w:rsidRPr="00D6089F" w:rsidRDefault="005567C6" w:rsidP="005567C6">
      <w:pPr>
        <w:rPr>
          <w:rFonts w:ascii="Arial" w:hAnsi="Arial" w:cs="Arial"/>
          <w:color w:val="002F5D"/>
          <w:sz w:val="28"/>
          <w:szCs w:val="28"/>
        </w:rPr>
        <w:sectPr w:rsidR="005567C6" w:rsidRPr="00D6089F" w:rsidSect="0032147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426" w:left="1417" w:header="708" w:footer="708" w:gutter="0"/>
          <w:pgNumType w:start="0"/>
          <w:cols w:space="708"/>
          <w:titlePg/>
          <w:docGrid w:linePitch="360"/>
        </w:sectPr>
      </w:pPr>
    </w:p>
    <w:p w:rsidR="0048553B" w:rsidRPr="00D6089F" w:rsidRDefault="0048553B" w:rsidP="00CA4D95">
      <w:pPr>
        <w:rPr>
          <w:rFonts w:ascii="Arial" w:hAnsi="Arial" w:cs="Arial"/>
          <w:lang w:eastAsia="de-DE"/>
        </w:rPr>
      </w:pPr>
    </w:p>
    <w:p w:rsidR="005567C6" w:rsidRPr="0048553B" w:rsidRDefault="005567C6">
      <w:pPr>
        <w:spacing w:after="0" w:line="240" w:lineRule="auto"/>
        <w:rPr>
          <w:rFonts w:ascii="Arial" w:hAnsi="Arial" w:cs="Arial"/>
          <w:color w:val="002F5D"/>
        </w:rPr>
      </w:pPr>
    </w:p>
    <w:sectPr w:rsidR="005567C6" w:rsidRPr="0048553B" w:rsidSect="00776E0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DF" w:rsidRDefault="008304DF" w:rsidP="002A0F17">
      <w:pPr>
        <w:spacing w:after="0" w:line="240" w:lineRule="auto"/>
      </w:pPr>
      <w:r>
        <w:separator/>
      </w:r>
    </w:p>
  </w:endnote>
  <w:endnote w:type="continuationSeparator" w:id="0">
    <w:p w:rsidR="008304DF" w:rsidRDefault="008304DF" w:rsidP="002A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C6" w:rsidRDefault="005567C6">
    <w:pPr>
      <w:pStyle w:val="Fuzeile"/>
    </w:pPr>
  </w:p>
  <w:p w:rsidR="005567C6" w:rsidRPr="00FF39A9" w:rsidRDefault="005567C6">
    <w:pPr>
      <w:pStyle w:val="Fuzeile"/>
      <w:rPr>
        <w:rFonts w:ascii="Arial" w:hAnsi="Arial" w:cs="Arial"/>
        <w:i/>
        <w:color w:val="A6A6A6" w:themeColor="background1" w:themeShade="A6"/>
      </w:rPr>
    </w:pPr>
    <w:r>
      <w:rPr>
        <w:rFonts w:ascii="Arial" w:hAnsi="Arial" w:cs="Arial"/>
        <w:i/>
        <w:color w:val="A6A6A6" w:themeColor="background1" w:themeShade="A6"/>
      </w:rPr>
      <w:tab/>
    </w:r>
    <w:r w:rsidRPr="00EE0083">
      <w:rPr>
        <w:rFonts w:ascii="Arial" w:hAnsi="Arial" w:cs="Arial"/>
        <w:i/>
        <w:color w:val="A6A6A6" w:themeColor="background1" w:themeShade="A6"/>
      </w:rPr>
      <w:fldChar w:fldCharType="begin"/>
    </w:r>
    <w:r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Pr="00EE0083">
      <w:rPr>
        <w:rFonts w:ascii="Arial" w:hAnsi="Arial" w:cs="Arial"/>
        <w:i/>
        <w:color w:val="A6A6A6" w:themeColor="background1" w:themeShade="A6"/>
      </w:rPr>
      <w:fldChar w:fldCharType="separate"/>
    </w:r>
    <w:r>
      <w:rPr>
        <w:rFonts w:ascii="Arial" w:hAnsi="Arial" w:cs="Arial"/>
        <w:i/>
        <w:noProof/>
        <w:color w:val="A6A6A6" w:themeColor="background1" w:themeShade="A6"/>
      </w:rPr>
      <w:t>3</w:t>
    </w:r>
    <w:r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C6" w:rsidRDefault="005567C6" w:rsidP="00C850C5">
    <w:pPr>
      <w:pStyle w:val="Fuzeile"/>
    </w:pPr>
  </w:p>
  <w:p w:rsidR="005567C6" w:rsidRPr="00C850C5" w:rsidRDefault="005567C6" w:rsidP="00C850C5">
    <w:pPr>
      <w:pStyle w:val="Fuzeile"/>
      <w:rPr>
        <w:rFonts w:ascii="Arial" w:hAnsi="Arial" w:cs="Arial"/>
        <w:i/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17" w:rsidRDefault="002A0F17">
    <w:pPr>
      <w:pStyle w:val="Fuzeile"/>
    </w:pPr>
  </w:p>
  <w:p w:rsidR="002A0F17" w:rsidRPr="00FF39A9" w:rsidRDefault="00FF39A9">
    <w:pPr>
      <w:pStyle w:val="Fuzeile"/>
      <w:rPr>
        <w:rFonts w:ascii="Arial" w:hAnsi="Arial" w:cs="Arial"/>
        <w:i/>
        <w:color w:val="A6A6A6" w:themeColor="background1" w:themeShade="A6"/>
      </w:rPr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</w:t>
    </w:r>
    <w:r w:rsidR="001E4BED">
      <w:rPr>
        <w:rFonts w:ascii="Arial" w:hAnsi="Arial" w:cs="Arial"/>
        <w:i/>
        <w:color w:val="A6A6A6" w:themeColor="background1" w:themeShade="A6"/>
      </w:rPr>
      <w:t>Christuskirche Kassel Bad Wilhelmshöhe</w:t>
    </w:r>
    <w:r w:rsidR="00776E00">
      <w:rPr>
        <w:rFonts w:ascii="Arial" w:hAnsi="Arial" w:cs="Arial"/>
        <w:i/>
        <w:color w:val="A6A6A6" w:themeColor="background1" w:themeShade="A6"/>
      </w:rPr>
      <w:tab/>
    </w:r>
    <w:r w:rsidRPr="00FF39A9">
      <w:rPr>
        <w:rFonts w:ascii="Arial" w:hAnsi="Arial" w:cs="Arial"/>
        <w:i/>
        <w:color w:val="A6A6A6" w:themeColor="background1" w:themeShade="A6"/>
      </w:rPr>
      <w:t xml:space="preserve"> </w:t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="00EE0083"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 w:rsidR="00E900FB">
      <w:rPr>
        <w:rFonts w:ascii="Arial" w:hAnsi="Arial" w:cs="Arial"/>
        <w:i/>
        <w:noProof/>
        <w:color w:val="A6A6A6" w:themeColor="background1" w:themeShade="A6"/>
      </w:rPr>
      <w:t>7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58C" w:rsidRDefault="0001658C">
    <w:pPr>
      <w:pStyle w:val="Fuzeile"/>
      <w:jc w:val="right"/>
    </w:pPr>
  </w:p>
  <w:p w:rsidR="00FF39A9" w:rsidRDefault="00776E00">
    <w:pPr>
      <w:pStyle w:val="Fuzeile"/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</w:t>
    </w:r>
    <w:r>
      <w:rPr>
        <w:rFonts w:ascii="Arial" w:hAnsi="Arial" w:cs="Arial"/>
        <w:i/>
        <w:color w:val="A6A6A6" w:themeColor="background1" w:themeShade="A6"/>
      </w:rPr>
      <w:t>Vorlage</w:t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="00EE0083"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>
      <w:rPr>
        <w:rFonts w:ascii="Arial" w:hAnsi="Arial" w:cs="Arial"/>
        <w:i/>
        <w:noProof/>
        <w:color w:val="A6A6A6" w:themeColor="background1" w:themeShade="A6"/>
      </w:rPr>
      <w:t>4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DF" w:rsidRDefault="008304DF" w:rsidP="002A0F17">
      <w:pPr>
        <w:spacing w:after="0" w:line="240" w:lineRule="auto"/>
      </w:pPr>
      <w:r>
        <w:separator/>
      </w:r>
    </w:p>
  </w:footnote>
  <w:footnote w:type="continuationSeparator" w:id="0">
    <w:p w:rsidR="008304DF" w:rsidRDefault="008304DF" w:rsidP="002A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C6" w:rsidRDefault="005567C6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  <w:p w:rsidR="005567C6" w:rsidRPr="0074688D" w:rsidRDefault="005567C6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C6" w:rsidRDefault="005567C6">
    <w:pPr>
      <w:pStyle w:val="Kopfzeile"/>
    </w:pPr>
  </w:p>
  <w:p w:rsidR="005567C6" w:rsidRDefault="005567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2AF" w:rsidRDefault="00BD02AF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  <w:p w:rsidR="00BD02AF" w:rsidRPr="0074688D" w:rsidRDefault="00BD02AF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9A9" w:rsidRPr="00697DE0" w:rsidRDefault="008304DF" w:rsidP="00697DE0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4.6pt;margin-top:-16.65pt;width:191.25pt;height:51.75pt;z-index:251662336" stroked="f">
          <v:textbox>
            <w:txbxContent>
              <w:p w:rsidR="00697DE0" w:rsidRDefault="00697DE0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943100" cy="428625"/>
                      <wp:effectExtent l="19050" t="0" r="0" b="0"/>
                      <wp:docPr id="8" name="Grafik 0" descr="IHK-Logo_Schriftzug_4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HK-Logo_Schriftzug_4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6736" cy="4316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A8E"/>
    <w:multiLevelType w:val="hybridMultilevel"/>
    <w:tmpl w:val="DD1A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B66"/>
    <w:multiLevelType w:val="hybridMultilevel"/>
    <w:tmpl w:val="B49A1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57F2"/>
    <w:multiLevelType w:val="hybridMultilevel"/>
    <w:tmpl w:val="3DC04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29C4"/>
    <w:multiLevelType w:val="hybridMultilevel"/>
    <w:tmpl w:val="1C22C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31D9"/>
    <w:multiLevelType w:val="hybridMultilevel"/>
    <w:tmpl w:val="38208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155E"/>
    <w:multiLevelType w:val="hybridMultilevel"/>
    <w:tmpl w:val="BF92B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E15DD"/>
    <w:multiLevelType w:val="hybridMultilevel"/>
    <w:tmpl w:val="782EEE9C"/>
    <w:lvl w:ilvl="0" w:tplc="1A3E14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742A"/>
    <w:multiLevelType w:val="hybridMultilevel"/>
    <w:tmpl w:val="8174C48E"/>
    <w:lvl w:ilvl="0" w:tplc="22F0D2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930E1"/>
    <w:multiLevelType w:val="hybridMultilevel"/>
    <w:tmpl w:val="B706E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44020"/>
    <w:multiLevelType w:val="hybridMultilevel"/>
    <w:tmpl w:val="98BE181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8F47B5"/>
    <w:multiLevelType w:val="hybridMultilevel"/>
    <w:tmpl w:val="F1BC70D4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B0451"/>
    <w:multiLevelType w:val="hybridMultilevel"/>
    <w:tmpl w:val="8C30764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3F9205CD"/>
    <w:multiLevelType w:val="hybridMultilevel"/>
    <w:tmpl w:val="541C1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552BA"/>
    <w:multiLevelType w:val="hybridMultilevel"/>
    <w:tmpl w:val="5306A296"/>
    <w:lvl w:ilvl="0" w:tplc="B0505B36">
      <w:start w:val="1"/>
      <w:numFmt w:val="decimal"/>
      <w:lvlText w:val="%1."/>
      <w:lvlJc w:val="left"/>
      <w:pPr>
        <w:ind w:left="4754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5692" w:hanging="360"/>
      </w:pPr>
    </w:lvl>
    <w:lvl w:ilvl="2" w:tplc="04070001">
      <w:start w:val="1"/>
      <w:numFmt w:val="bullet"/>
      <w:lvlText w:val=""/>
      <w:lvlJc w:val="left"/>
      <w:pPr>
        <w:ind w:left="6412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7132" w:hanging="360"/>
      </w:pPr>
    </w:lvl>
    <w:lvl w:ilvl="4" w:tplc="04070019" w:tentative="1">
      <w:start w:val="1"/>
      <w:numFmt w:val="lowerLetter"/>
      <w:lvlText w:val="%5."/>
      <w:lvlJc w:val="left"/>
      <w:pPr>
        <w:ind w:left="7852" w:hanging="360"/>
      </w:pPr>
    </w:lvl>
    <w:lvl w:ilvl="5" w:tplc="0407001B" w:tentative="1">
      <w:start w:val="1"/>
      <w:numFmt w:val="lowerRoman"/>
      <w:lvlText w:val="%6."/>
      <w:lvlJc w:val="right"/>
      <w:pPr>
        <w:ind w:left="8572" w:hanging="180"/>
      </w:pPr>
    </w:lvl>
    <w:lvl w:ilvl="6" w:tplc="0407000F" w:tentative="1">
      <w:start w:val="1"/>
      <w:numFmt w:val="decimal"/>
      <w:lvlText w:val="%7."/>
      <w:lvlJc w:val="left"/>
      <w:pPr>
        <w:ind w:left="9292" w:hanging="360"/>
      </w:pPr>
    </w:lvl>
    <w:lvl w:ilvl="7" w:tplc="04070019" w:tentative="1">
      <w:start w:val="1"/>
      <w:numFmt w:val="lowerLetter"/>
      <w:lvlText w:val="%8."/>
      <w:lvlJc w:val="left"/>
      <w:pPr>
        <w:ind w:left="10012" w:hanging="360"/>
      </w:pPr>
    </w:lvl>
    <w:lvl w:ilvl="8" w:tplc="0407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 w15:restartNumberingAfterBreak="0">
    <w:nsid w:val="483024CA"/>
    <w:multiLevelType w:val="hybridMultilevel"/>
    <w:tmpl w:val="12FA6F30"/>
    <w:lvl w:ilvl="0" w:tplc="1A3E14D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347B5"/>
    <w:multiLevelType w:val="hybridMultilevel"/>
    <w:tmpl w:val="CE344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2C"/>
    <w:multiLevelType w:val="hybridMultilevel"/>
    <w:tmpl w:val="38E64FFA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9F5"/>
    <w:multiLevelType w:val="hybridMultilevel"/>
    <w:tmpl w:val="EC0E76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749D8"/>
    <w:multiLevelType w:val="hybridMultilevel"/>
    <w:tmpl w:val="7340E624"/>
    <w:lvl w:ilvl="0" w:tplc="B158F4A4">
      <w:start w:val="1"/>
      <w:numFmt w:val="decimal"/>
      <w:lvlText w:val="(%1)"/>
      <w:lvlJc w:val="left"/>
      <w:pPr>
        <w:ind w:left="1068" w:hanging="360"/>
      </w:pPr>
      <w:rPr>
        <w:b/>
        <w:sz w:val="22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DE59DE"/>
    <w:multiLevelType w:val="hybridMultilevel"/>
    <w:tmpl w:val="A6B60BA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315641F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16E74"/>
    <w:multiLevelType w:val="hybridMultilevel"/>
    <w:tmpl w:val="60CE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65BC"/>
    <w:multiLevelType w:val="hybridMultilevel"/>
    <w:tmpl w:val="4006A03E"/>
    <w:lvl w:ilvl="0" w:tplc="61989056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D6773"/>
    <w:multiLevelType w:val="hybridMultilevel"/>
    <w:tmpl w:val="AF56F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83120"/>
    <w:multiLevelType w:val="hybridMultilevel"/>
    <w:tmpl w:val="9E547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A1B82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769BE"/>
    <w:multiLevelType w:val="hybridMultilevel"/>
    <w:tmpl w:val="EC9E2462"/>
    <w:lvl w:ilvl="0" w:tplc="1A3E14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1"/>
  </w:num>
  <w:num w:numId="7">
    <w:abstractNumId w:val="27"/>
  </w:num>
  <w:num w:numId="8">
    <w:abstractNumId w:val="11"/>
  </w:num>
  <w:num w:numId="9">
    <w:abstractNumId w:val="17"/>
  </w:num>
  <w:num w:numId="10">
    <w:abstractNumId w:val="0"/>
  </w:num>
  <w:num w:numId="11">
    <w:abstractNumId w:val="18"/>
  </w:num>
  <w:num w:numId="12">
    <w:abstractNumId w:val="21"/>
  </w:num>
  <w:num w:numId="13">
    <w:abstractNumId w:val="22"/>
  </w:num>
  <w:num w:numId="14">
    <w:abstractNumId w:val="24"/>
  </w:num>
  <w:num w:numId="15">
    <w:abstractNumId w:val="3"/>
  </w:num>
  <w:num w:numId="16">
    <w:abstractNumId w:val="10"/>
  </w:num>
  <w:num w:numId="17">
    <w:abstractNumId w:val="23"/>
  </w:num>
  <w:num w:numId="18">
    <w:abstractNumId w:val="2"/>
  </w:num>
  <w:num w:numId="19">
    <w:abstractNumId w:val="9"/>
  </w:num>
  <w:num w:numId="20">
    <w:abstractNumId w:val="16"/>
  </w:num>
  <w:num w:numId="21">
    <w:abstractNumId w:val="13"/>
  </w:num>
  <w:num w:numId="22">
    <w:abstractNumId w:val="26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 w:numId="27">
    <w:abstractNumId w:val="25"/>
  </w:num>
  <w:num w:numId="28">
    <w:abstractNumId w:val="15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ABF"/>
    <w:rsid w:val="00002F5A"/>
    <w:rsid w:val="000154D9"/>
    <w:rsid w:val="0001658C"/>
    <w:rsid w:val="00022D88"/>
    <w:rsid w:val="00025FBA"/>
    <w:rsid w:val="000349C4"/>
    <w:rsid w:val="00043367"/>
    <w:rsid w:val="000670A7"/>
    <w:rsid w:val="00096C60"/>
    <w:rsid w:val="000A5017"/>
    <w:rsid w:val="000C0916"/>
    <w:rsid w:val="000F2BAF"/>
    <w:rsid w:val="001265B1"/>
    <w:rsid w:val="00131D05"/>
    <w:rsid w:val="00147816"/>
    <w:rsid w:val="00150B50"/>
    <w:rsid w:val="00162876"/>
    <w:rsid w:val="00197C86"/>
    <w:rsid w:val="001A0485"/>
    <w:rsid w:val="001C59FC"/>
    <w:rsid w:val="001D438A"/>
    <w:rsid w:val="001E4BED"/>
    <w:rsid w:val="001F1877"/>
    <w:rsid w:val="001F7D79"/>
    <w:rsid w:val="00205750"/>
    <w:rsid w:val="00205CFC"/>
    <w:rsid w:val="00207E86"/>
    <w:rsid w:val="002458F0"/>
    <w:rsid w:val="002545D2"/>
    <w:rsid w:val="0025675D"/>
    <w:rsid w:val="00264900"/>
    <w:rsid w:val="0026584C"/>
    <w:rsid w:val="002811CE"/>
    <w:rsid w:val="00292897"/>
    <w:rsid w:val="00297A17"/>
    <w:rsid w:val="002A0F17"/>
    <w:rsid w:val="002A53B6"/>
    <w:rsid w:val="002D7C04"/>
    <w:rsid w:val="002E5C03"/>
    <w:rsid w:val="002E7415"/>
    <w:rsid w:val="0032147E"/>
    <w:rsid w:val="00356B18"/>
    <w:rsid w:val="00360ED8"/>
    <w:rsid w:val="003767CA"/>
    <w:rsid w:val="00383442"/>
    <w:rsid w:val="003A352B"/>
    <w:rsid w:val="003A6602"/>
    <w:rsid w:val="003B25AE"/>
    <w:rsid w:val="003C4213"/>
    <w:rsid w:val="003E0ACC"/>
    <w:rsid w:val="003E4D84"/>
    <w:rsid w:val="003F1F0C"/>
    <w:rsid w:val="00402D0C"/>
    <w:rsid w:val="004217B7"/>
    <w:rsid w:val="00445AA7"/>
    <w:rsid w:val="00446EE2"/>
    <w:rsid w:val="004534C7"/>
    <w:rsid w:val="004651CF"/>
    <w:rsid w:val="004718BD"/>
    <w:rsid w:val="004719DB"/>
    <w:rsid w:val="004727E0"/>
    <w:rsid w:val="0048553B"/>
    <w:rsid w:val="004903D0"/>
    <w:rsid w:val="004A0084"/>
    <w:rsid w:val="004B4B8E"/>
    <w:rsid w:val="004C3DE8"/>
    <w:rsid w:val="004F24CB"/>
    <w:rsid w:val="004F69B4"/>
    <w:rsid w:val="004F6AEC"/>
    <w:rsid w:val="00501E65"/>
    <w:rsid w:val="005109E7"/>
    <w:rsid w:val="00541274"/>
    <w:rsid w:val="0055030E"/>
    <w:rsid w:val="005539C1"/>
    <w:rsid w:val="00555BB4"/>
    <w:rsid w:val="005560A0"/>
    <w:rsid w:val="005567C6"/>
    <w:rsid w:val="00557681"/>
    <w:rsid w:val="00560539"/>
    <w:rsid w:val="00573B18"/>
    <w:rsid w:val="005818B1"/>
    <w:rsid w:val="005A2D10"/>
    <w:rsid w:val="005A747C"/>
    <w:rsid w:val="005C0AD4"/>
    <w:rsid w:val="005C7821"/>
    <w:rsid w:val="005D1D54"/>
    <w:rsid w:val="005F4EB7"/>
    <w:rsid w:val="00600AF1"/>
    <w:rsid w:val="0062126F"/>
    <w:rsid w:val="00627664"/>
    <w:rsid w:val="00631ACF"/>
    <w:rsid w:val="00636093"/>
    <w:rsid w:val="00637953"/>
    <w:rsid w:val="00667FEF"/>
    <w:rsid w:val="00697DE0"/>
    <w:rsid w:val="006A7A59"/>
    <w:rsid w:val="006B1D98"/>
    <w:rsid w:val="006B6804"/>
    <w:rsid w:val="006C1969"/>
    <w:rsid w:val="006D32FF"/>
    <w:rsid w:val="006E38BF"/>
    <w:rsid w:val="006E3B7D"/>
    <w:rsid w:val="006F0F41"/>
    <w:rsid w:val="006F1CFB"/>
    <w:rsid w:val="00744740"/>
    <w:rsid w:val="0074688D"/>
    <w:rsid w:val="00751BE7"/>
    <w:rsid w:val="007524D1"/>
    <w:rsid w:val="007707E4"/>
    <w:rsid w:val="00776E00"/>
    <w:rsid w:val="0079223C"/>
    <w:rsid w:val="00793D9B"/>
    <w:rsid w:val="00794D75"/>
    <w:rsid w:val="007A36FB"/>
    <w:rsid w:val="007A5ABF"/>
    <w:rsid w:val="007C029D"/>
    <w:rsid w:val="007C6215"/>
    <w:rsid w:val="007D2D89"/>
    <w:rsid w:val="007D5736"/>
    <w:rsid w:val="007F01C5"/>
    <w:rsid w:val="007F1E29"/>
    <w:rsid w:val="00801B4E"/>
    <w:rsid w:val="00803611"/>
    <w:rsid w:val="008304DF"/>
    <w:rsid w:val="0083439B"/>
    <w:rsid w:val="00845B5F"/>
    <w:rsid w:val="00855BE8"/>
    <w:rsid w:val="0085708E"/>
    <w:rsid w:val="00873EF6"/>
    <w:rsid w:val="00875366"/>
    <w:rsid w:val="00882415"/>
    <w:rsid w:val="008A585B"/>
    <w:rsid w:val="008C6AB9"/>
    <w:rsid w:val="008D1A2C"/>
    <w:rsid w:val="008E5163"/>
    <w:rsid w:val="0091107B"/>
    <w:rsid w:val="00937123"/>
    <w:rsid w:val="00964ABF"/>
    <w:rsid w:val="00965905"/>
    <w:rsid w:val="00977F26"/>
    <w:rsid w:val="00986847"/>
    <w:rsid w:val="0099289B"/>
    <w:rsid w:val="009A1D77"/>
    <w:rsid w:val="009B2284"/>
    <w:rsid w:val="009B3B26"/>
    <w:rsid w:val="009C279C"/>
    <w:rsid w:val="009C46E2"/>
    <w:rsid w:val="009D3133"/>
    <w:rsid w:val="009E6C25"/>
    <w:rsid w:val="00A13D90"/>
    <w:rsid w:val="00A15A48"/>
    <w:rsid w:val="00A36844"/>
    <w:rsid w:val="00A618A2"/>
    <w:rsid w:val="00A90718"/>
    <w:rsid w:val="00A93323"/>
    <w:rsid w:val="00AA4A94"/>
    <w:rsid w:val="00AB5BF1"/>
    <w:rsid w:val="00AF23B3"/>
    <w:rsid w:val="00B01183"/>
    <w:rsid w:val="00B07881"/>
    <w:rsid w:val="00B31BD4"/>
    <w:rsid w:val="00B3716E"/>
    <w:rsid w:val="00B426EB"/>
    <w:rsid w:val="00B51F00"/>
    <w:rsid w:val="00B52B1F"/>
    <w:rsid w:val="00B603EC"/>
    <w:rsid w:val="00B704AB"/>
    <w:rsid w:val="00B8222A"/>
    <w:rsid w:val="00B86F5E"/>
    <w:rsid w:val="00B935E8"/>
    <w:rsid w:val="00B936A6"/>
    <w:rsid w:val="00B967FC"/>
    <w:rsid w:val="00BC34FD"/>
    <w:rsid w:val="00BD02AF"/>
    <w:rsid w:val="00C0026B"/>
    <w:rsid w:val="00C14788"/>
    <w:rsid w:val="00C3510C"/>
    <w:rsid w:val="00C37ACB"/>
    <w:rsid w:val="00C46014"/>
    <w:rsid w:val="00C51FB8"/>
    <w:rsid w:val="00C850C5"/>
    <w:rsid w:val="00CA4537"/>
    <w:rsid w:val="00CA4D95"/>
    <w:rsid w:val="00CA511C"/>
    <w:rsid w:val="00CA6C15"/>
    <w:rsid w:val="00CB1687"/>
    <w:rsid w:val="00CB3517"/>
    <w:rsid w:val="00CD4C33"/>
    <w:rsid w:val="00D0656E"/>
    <w:rsid w:val="00D236FF"/>
    <w:rsid w:val="00D26021"/>
    <w:rsid w:val="00D27EA7"/>
    <w:rsid w:val="00D3108C"/>
    <w:rsid w:val="00D34BE7"/>
    <w:rsid w:val="00D5101C"/>
    <w:rsid w:val="00D6089F"/>
    <w:rsid w:val="00D7306F"/>
    <w:rsid w:val="00D735A7"/>
    <w:rsid w:val="00DB51ED"/>
    <w:rsid w:val="00DB5CF2"/>
    <w:rsid w:val="00DB6A02"/>
    <w:rsid w:val="00DC2DD0"/>
    <w:rsid w:val="00DD44FA"/>
    <w:rsid w:val="00DE1F66"/>
    <w:rsid w:val="00DF2749"/>
    <w:rsid w:val="00E3732B"/>
    <w:rsid w:val="00E37C5F"/>
    <w:rsid w:val="00E50D6D"/>
    <w:rsid w:val="00E6466E"/>
    <w:rsid w:val="00E82012"/>
    <w:rsid w:val="00E831D5"/>
    <w:rsid w:val="00E874AA"/>
    <w:rsid w:val="00E900FB"/>
    <w:rsid w:val="00E91A14"/>
    <w:rsid w:val="00E969A4"/>
    <w:rsid w:val="00EE0083"/>
    <w:rsid w:val="00EE68A8"/>
    <w:rsid w:val="00EF36FF"/>
    <w:rsid w:val="00F00BD6"/>
    <w:rsid w:val="00F24FA8"/>
    <w:rsid w:val="00F25F0F"/>
    <w:rsid w:val="00F33A72"/>
    <w:rsid w:val="00F44D68"/>
    <w:rsid w:val="00F5106F"/>
    <w:rsid w:val="00F630D4"/>
    <w:rsid w:val="00F90B3C"/>
    <w:rsid w:val="00FA3066"/>
    <w:rsid w:val="00FA4DB9"/>
    <w:rsid w:val="00FC5BA1"/>
    <w:rsid w:val="00FC6343"/>
    <w:rsid w:val="00FD405A"/>
    <w:rsid w:val="00FE251A"/>
    <w:rsid w:val="00FE7D34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0E0281"/>
  <w15:docId w15:val="{ADC32681-FD36-4D5E-B90C-D9BC7CA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F7D79"/>
  </w:style>
  <w:style w:type="paragraph" w:styleId="berschrift1">
    <w:name w:val="heading 1"/>
    <w:basedOn w:val="Standard"/>
    <w:link w:val="berschrift1Zchn"/>
    <w:uiPriority w:val="9"/>
    <w:qFormat/>
    <w:rsid w:val="007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5A48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A48"/>
    <w:pPr>
      <w:keepNext/>
      <w:keepLines/>
      <w:spacing w:before="40" w:after="0"/>
      <w:outlineLvl w:val="2"/>
    </w:pPr>
    <w:rPr>
      <w:rFonts w:ascii="MiloOT" w:eastAsiaTheme="majorEastAsia" w:hAnsi="MiloOT" w:cstheme="majorBidi"/>
      <w:color w:val="002F5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A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5AB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5ABF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B1D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F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621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5A48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A48"/>
    <w:rPr>
      <w:rFonts w:ascii="MiloOT" w:eastAsiaTheme="majorEastAsia" w:hAnsi="MiloOT" w:cstheme="majorBidi"/>
      <w:color w:val="002F5D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5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5CF2"/>
    <w:rPr>
      <w:rFonts w:asciiTheme="majorHAnsi" w:eastAsiaTheme="majorEastAsia" w:hAnsiTheme="majorHAnsi" w:cstheme="majorBidi"/>
      <w:color w:val="00AB96"/>
    </w:rPr>
  </w:style>
  <w:style w:type="paragraph" w:styleId="Kopfzeile">
    <w:name w:val="header"/>
    <w:basedOn w:val="Standard"/>
    <w:link w:val="Kopf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F17"/>
  </w:style>
  <w:style w:type="paragraph" w:styleId="Fuzeile">
    <w:name w:val="footer"/>
    <w:basedOn w:val="Standard"/>
    <w:link w:val="Fu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F17"/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9659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5905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65905"/>
    <w:rPr>
      <w:sz w:val="20"/>
      <w:szCs w:val="20"/>
    </w:rPr>
  </w:style>
  <w:style w:type="paragraph" w:customStyle="1" w:styleId="Default">
    <w:name w:val="Default"/>
    <w:rsid w:val="00B60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Infektionsschutzkonzept – Firma Mustermann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8E35C-806B-4388-86CF-9782F8CF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Schutz- und Hygienekonzept mit Beispielen</vt:lpstr>
    </vt:vector>
  </TitlesOfParts>
  <Company>IHK Nürnberg für Mittelfranken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Schutz- und Hygienekonzept mit Beispielen</dc:title>
  <dc:creator>IHK Nürnberg für Mittelfranken</dc:creator>
  <cp:lastModifiedBy>Setzer, Jan-Daniel</cp:lastModifiedBy>
  <cp:revision>13</cp:revision>
  <cp:lastPrinted>2020-05-08T08:22:00Z</cp:lastPrinted>
  <dcterms:created xsi:type="dcterms:W3CDTF">2020-04-30T15:11:00Z</dcterms:created>
  <dcterms:modified xsi:type="dcterms:W3CDTF">2020-06-05T10:13:00Z</dcterms:modified>
</cp:coreProperties>
</file>